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Arial Black" w:hAnsi="Arial Black"/>
          <w:b w:val="1"/>
          <w:sz w:val="28"/>
        </w:rPr>
        <w:t>ПОРТФОЛИО</w:t>
      </w:r>
    </w:p>
    <w:p w14:paraId="0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показателей эффективности деятельности первичной профсоюзной</w:t>
      </w:r>
    </w:p>
    <w:p w14:paraId="04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организации </w:t>
      </w:r>
      <w:r>
        <w:rPr>
          <w:rFonts w:ascii="Times New Roman" w:hAnsi="Times New Roman"/>
          <w:b w:val="1"/>
          <w:sz w:val="28"/>
          <w:u w:val="single"/>
        </w:rPr>
        <w:t>_</w:t>
      </w:r>
      <w:r>
        <w:rPr>
          <w:rFonts w:ascii="Times New Roman" w:hAnsi="Times New Roman"/>
          <w:b w:val="1"/>
          <w:sz w:val="28"/>
          <w:u w:val="single"/>
        </w:rPr>
        <w:t>МАДОУ</w:t>
      </w:r>
      <w:r>
        <w:rPr>
          <w:rFonts w:ascii="Times New Roman" w:hAnsi="Times New Roman"/>
          <w:b w:val="1"/>
          <w:sz w:val="28"/>
          <w:u w:val="single"/>
        </w:rPr>
        <w:t xml:space="preserve"> «Центр развития ребенка – детский сад № 33 «</w:t>
      </w:r>
      <w:r>
        <w:rPr>
          <w:rFonts w:ascii="Times New Roman" w:hAnsi="Times New Roman"/>
          <w:b w:val="1"/>
          <w:sz w:val="28"/>
          <w:u w:val="single"/>
        </w:rPr>
        <w:t>Радуга»_</w:t>
      </w:r>
      <w:r>
        <w:rPr>
          <w:rFonts w:ascii="Times New Roman" w:hAnsi="Times New Roman"/>
          <w:b w:val="1"/>
          <w:sz w:val="28"/>
        </w:rPr>
        <w:t>за</w:t>
      </w:r>
      <w:r>
        <w:rPr>
          <w:rFonts w:ascii="Times New Roman" w:hAnsi="Times New Roman"/>
          <w:b w:val="1"/>
          <w:sz w:val="28"/>
        </w:rPr>
        <w:t xml:space="preserve">   2023  учебный год</w:t>
      </w:r>
    </w:p>
    <w:p w14:paraId="05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(рейтингование ППО)</w:t>
      </w:r>
    </w:p>
    <w:p w14:paraId="06000000">
      <w:pPr>
        <w:ind/>
        <w:jc w:val="center"/>
        <w:rPr>
          <w:rFonts w:ascii="Times New Roman" w:hAnsi="Times New Roman"/>
          <w:b w:val="1"/>
          <w:color w:themeColor="accent2" w:themeShade="BF" w:val="953735"/>
          <w:sz w:val="24"/>
        </w:rPr>
      </w:pPr>
      <w:r>
        <w:rPr>
          <w:rFonts w:ascii="Times New Roman" w:hAnsi="Times New Roman"/>
          <w:b w:val="1"/>
          <w:color w:themeColor="accent2" w:themeShade="BF" w:val="953735"/>
          <w:sz w:val="24"/>
        </w:rPr>
        <w:t>примечание: результаты  01.01.2023-31.12.2023</w:t>
      </w:r>
    </w:p>
    <w:tbl>
      <w:tblPr>
        <w:tblStyle w:val="Style_1"/>
        <w:tblW w:type="auto" w:w="0"/>
        <w:tblLayout w:type="fixed"/>
      </w:tblPr>
      <w:tblGrid>
        <w:gridCol w:w="468"/>
        <w:gridCol w:w="2731"/>
        <w:gridCol w:w="3741"/>
        <w:gridCol w:w="3800"/>
        <w:gridCol w:w="4110"/>
      </w:tblGrid>
      <w:tr>
        <w:tc>
          <w:tcPr>
            <w:tcW w:type="dxa" w:w="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№</w:t>
            </w: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Направление деятельности</w:t>
            </w:r>
          </w:p>
        </w:tc>
        <w:tc>
          <w:tcPr>
            <w:tcW w:type="dxa" w:w="3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rPr>
                <w:rFonts w:ascii="Times New Roman" w:hAnsi="Times New Roman"/>
                <w:i w:val="1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Показатель эффективности деятельности</w:t>
            </w:r>
          </w:p>
        </w:tc>
        <w:tc>
          <w:tcPr>
            <w:tcW w:type="dxa" w:w="3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rPr>
                <w:rFonts w:ascii="Times New Roman" w:hAnsi="Times New Roman"/>
                <w:i w:val="1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Индикатор качества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результативность </w:t>
            </w:r>
          </w:p>
        </w:tc>
      </w:tr>
      <w:tr>
        <w:tc>
          <w:tcPr>
            <w:tcW w:type="dxa" w:w="4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27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Мотивация профсоюзного членства</w:t>
            </w:r>
          </w:p>
        </w:tc>
        <w:tc>
          <w:tcPr>
            <w:tcW w:type="dxa" w:w="3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Охват профсоюзным членством</w:t>
            </w:r>
          </w:p>
          <w:p w14:paraId="0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51-60% - «+1»,</w:t>
            </w:r>
          </w:p>
          <w:p w14:paraId="1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61-70%-«+2»</w:t>
            </w:r>
          </w:p>
          <w:p w14:paraId="1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71-80% - «+3»</w:t>
            </w:r>
          </w:p>
          <w:p w14:paraId="1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81-90%-«+5»</w:t>
            </w:r>
          </w:p>
          <w:p w14:paraId="1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91-99%-«+10»</w:t>
            </w:r>
          </w:p>
          <w:p w14:paraId="1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100%-  «+15»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АИС</w:t>
            </w:r>
            <w:r>
              <w:rPr>
                <w:rFonts w:ascii="Times New Roman" w:hAnsi="Times New Roman"/>
                <w:sz w:val="24"/>
              </w:rPr>
              <w:t xml:space="preserve"> 100%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>15 б</w:t>
            </w:r>
          </w:p>
        </w:tc>
      </w:tr>
      <w:t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Вступили в Профсоюз  за отчетный период</w:t>
            </w:r>
          </w:p>
        </w:tc>
        <w:tc>
          <w:tcPr>
            <w:tcW w:type="dxa" w:w="3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+1 за каждого  (ФИО)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Чуева Оксана Викторовна, 09.01.23г.</w:t>
            </w:r>
          </w:p>
          <w:p w14:paraId="1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Звягинцева Мария Юрьевна, 03.07.23г.</w:t>
            </w:r>
          </w:p>
          <w:p w14:paraId="1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Сигаевва</w:t>
            </w:r>
            <w:r>
              <w:rPr>
                <w:rFonts w:ascii="Times New Roman" w:hAnsi="Times New Roman"/>
                <w:sz w:val="24"/>
              </w:rPr>
              <w:t xml:space="preserve"> Наталья Валерьевна, 03.11.23г.</w:t>
            </w:r>
          </w:p>
          <w:p w14:paraId="1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Елисеев Виктор Иванович, 27.11.23г.</w:t>
            </w:r>
          </w:p>
          <w:p w14:paraId="1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4 б</w:t>
            </w:r>
          </w:p>
        </w:tc>
      </w:tr>
      <w:t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Вышли из Профсоюза</w:t>
            </w:r>
          </w:p>
        </w:tc>
        <w:tc>
          <w:tcPr>
            <w:tcW w:type="dxa" w:w="3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-3 за каждого (ФИО)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4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27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Социальная активность профорганизации</w:t>
            </w:r>
          </w:p>
        </w:tc>
        <w:tc>
          <w:tcPr>
            <w:tcW w:type="dxa" w:w="3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 профсоюзных конкурсах разного уровня, слетах,  соревнованиях и т.д.</w:t>
            </w:r>
          </w:p>
        </w:tc>
        <w:tc>
          <w:tcPr>
            <w:tcW w:type="dxa" w:w="3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5-10</w:t>
            </w:r>
          </w:p>
          <w:p w14:paraId="2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Областные 10-15</w:t>
            </w:r>
          </w:p>
          <w:p w14:paraId="2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Всероссийские15-20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 xml:space="preserve">08.04.-региональный конкурс «Профсоюзный </w:t>
            </w:r>
            <w:r>
              <w:rPr>
                <w:rFonts w:ascii="Times New Roman" w:hAnsi="Times New Roman"/>
                <w:sz w:val="24"/>
              </w:rPr>
              <w:t>боулинг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МегаГрин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г.Белгород</w:t>
            </w:r>
            <w:r>
              <w:rPr>
                <w:rFonts w:ascii="Times New Roman" w:hAnsi="Times New Roman"/>
                <w:sz w:val="24"/>
              </w:rPr>
              <w:t>, учас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ник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>10 б</w:t>
            </w:r>
          </w:p>
          <w:p w14:paraId="2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октябрь – муниципальный смотр-конкурс «Лучший </w:t>
            </w:r>
            <w:r>
              <w:rPr>
                <w:rFonts w:ascii="Times New Roman" w:hAnsi="Times New Roman"/>
                <w:sz w:val="24"/>
              </w:rPr>
              <w:t>профсоюзный уголок</w:t>
            </w:r>
            <w:r>
              <w:rPr>
                <w:rFonts w:ascii="Times New Roman" w:hAnsi="Times New Roman"/>
                <w:sz w:val="24"/>
              </w:rPr>
              <w:t xml:space="preserve"> первичной профсоюзной организации – 2023»</w:t>
            </w:r>
            <w:r>
              <w:rPr>
                <w:rFonts w:ascii="Times New Roman" w:hAnsi="Times New Roman"/>
                <w:sz w:val="24"/>
              </w:rPr>
              <w:t>, участник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>5 б</w:t>
            </w:r>
          </w:p>
        </w:tc>
      </w:tr>
      <w:t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профсоюзных акциях, митингах, коллективных акциях </w:t>
            </w:r>
          </w:p>
        </w:tc>
        <w:tc>
          <w:tcPr>
            <w:tcW w:type="dxa" w:w="3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  +5-10</w:t>
            </w:r>
          </w:p>
          <w:p w14:paraId="2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28.01. – Акция «Профсоюзный Аксель»</w:t>
            </w:r>
            <w:r>
              <w:rPr>
                <w:rFonts w:ascii="Times New Roman" w:hAnsi="Times New Roman"/>
                <w:sz w:val="24"/>
              </w:rPr>
              <w:t xml:space="preserve"> СК «Кристалл»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25.04 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голосование за Первомайскую Резолюцию ФНПР «Единство, Солидарность, Справедливость!»</w:t>
            </w:r>
          </w:p>
          <w:p w14:paraId="2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29.04-01.05 – Акция «</w:t>
            </w:r>
            <w:r>
              <w:rPr>
                <w:rFonts w:ascii="Times New Roman" w:hAnsi="Times New Roman"/>
                <w:sz w:val="24"/>
              </w:rPr>
              <w:t>РетроПрофсоюзный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первомай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2023»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>05-07.10.- Акция «Социальное партнерство – гарантия достойного труда!»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Международная Акция «Т</w:t>
            </w:r>
            <w:r>
              <w:rPr>
                <w:rFonts w:ascii="Times New Roman" w:hAnsi="Times New Roman"/>
                <w:sz w:val="24"/>
              </w:rPr>
              <w:t>ест по исто</w:t>
            </w:r>
            <w:r>
              <w:rPr>
                <w:rFonts w:ascii="Times New Roman" w:hAnsi="Times New Roman"/>
                <w:sz w:val="24"/>
              </w:rPr>
              <w:t xml:space="preserve">рии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еликой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течественой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ойны</w:t>
            </w:r>
            <w:r>
              <w:rPr>
                <w:rFonts w:ascii="Times New Roman" w:hAnsi="Times New Roman"/>
                <w:sz w:val="24"/>
              </w:rPr>
              <w:t>».</w:t>
            </w:r>
          </w:p>
          <w:p w14:paraId="3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10 б</w:t>
            </w:r>
          </w:p>
        </w:tc>
      </w:tr>
      <w:t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профсоюзных совещаниях, семинарах, форумах</w:t>
            </w:r>
          </w:p>
        </w:tc>
        <w:tc>
          <w:tcPr>
            <w:tcW w:type="dxa" w:w="3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  +2-3</w:t>
            </w:r>
          </w:p>
          <w:p w14:paraId="3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Неучастие   -1</w:t>
            </w:r>
          </w:p>
          <w:p w14:paraId="35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 xml:space="preserve">22.03. – совещание по теме «Проверка обкома» в режиме конференции на </w:t>
            </w:r>
            <w:r>
              <w:rPr>
                <w:rFonts w:ascii="Times New Roman" w:hAnsi="Times New Roman"/>
                <w:sz w:val="24"/>
              </w:rPr>
              <w:t>ZOOM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05.04.-заседание Президиума и КРК (станция юных туристов), очно (слушатель).</w:t>
            </w:r>
          </w:p>
          <w:p w14:paraId="3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25.</w:t>
            </w:r>
            <w:r>
              <w:rPr>
                <w:rFonts w:ascii="Times New Roman" w:hAnsi="Times New Roman"/>
                <w:sz w:val="24"/>
              </w:rPr>
              <w:t>04.-</w:t>
            </w:r>
            <w:r>
              <w:rPr>
                <w:rFonts w:ascii="Times New Roman" w:hAnsi="Times New Roman"/>
                <w:sz w:val="24"/>
              </w:rPr>
              <w:t xml:space="preserve"> выездной семинар для членов Президиума </w:t>
            </w:r>
            <w:r>
              <w:rPr>
                <w:rFonts w:ascii="Times New Roman" w:hAnsi="Times New Roman"/>
                <w:sz w:val="24"/>
              </w:rPr>
              <w:t>г.Рамонь</w:t>
            </w:r>
            <w:r>
              <w:rPr>
                <w:rFonts w:ascii="Times New Roman" w:hAnsi="Times New Roman"/>
                <w:sz w:val="24"/>
              </w:rPr>
              <w:t>, очно.</w:t>
            </w:r>
          </w:p>
          <w:p w14:paraId="3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>29.08.- семинар-практикум для председателей профкома (станция юных туристов), очно (слушатель).</w:t>
            </w:r>
          </w:p>
          <w:p w14:paraId="3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09</w:t>
            </w:r>
            <w:r>
              <w:rPr>
                <w:rFonts w:ascii="Times New Roman" w:hAnsi="Times New Roman"/>
                <w:sz w:val="24"/>
              </w:rPr>
              <w:t>.-</w:t>
            </w:r>
            <w:r>
              <w:rPr>
                <w:rFonts w:ascii="Times New Roman" w:hAnsi="Times New Roman"/>
                <w:sz w:val="24"/>
              </w:rPr>
              <w:t xml:space="preserve"> выездное заседание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зидиума и </w:t>
            </w:r>
            <w:r>
              <w:rPr>
                <w:rFonts w:ascii="Times New Roman" w:hAnsi="Times New Roman"/>
                <w:sz w:val="24"/>
              </w:rPr>
              <w:t>КРК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(Х</w:t>
            </w:r>
            <w:r>
              <w:rPr>
                <w:rFonts w:ascii="Times New Roman" w:hAnsi="Times New Roman"/>
                <w:sz w:val="24"/>
              </w:rPr>
              <w:t>олки</w:t>
            </w:r>
            <w:r>
              <w:rPr>
                <w:rFonts w:ascii="Times New Roman" w:hAnsi="Times New Roman"/>
                <w:sz w:val="24"/>
              </w:rPr>
              <w:t>), очно.</w:t>
            </w:r>
          </w:p>
          <w:p w14:paraId="3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 б</w:t>
            </w:r>
          </w:p>
        </w:tc>
      </w:tr>
      <w:t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Профсоюзного Уголка</w:t>
            </w:r>
          </w:p>
        </w:tc>
        <w:tc>
          <w:tcPr>
            <w:tcW w:type="dxa" w:w="3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5-10 баллов</w:t>
            </w:r>
          </w:p>
          <w:p w14:paraId="3E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ото</w:t>
            </w:r>
            <w:r>
              <w:rPr>
                <w:rFonts w:ascii="Times New Roman" w:hAnsi="Times New Roman"/>
                <w:sz w:val="24"/>
              </w:rPr>
              <w:t>+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4"/>
              </w:rPr>
              <w:t>5 б</w:t>
            </w:r>
          </w:p>
        </w:tc>
      </w:tr>
      <w:t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  профсоюзных мероприятий (семинаров), мастер-классов   в  ППО   ОУ (инициатива председателя или профкома)</w:t>
            </w:r>
          </w:p>
        </w:tc>
        <w:tc>
          <w:tcPr>
            <w:tcW w:type="dxa" w:w="3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30 баллов</w:t>
            </w:r>
          </w:p>
          <w:p w14:paraId="42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07.04. – «День здоровья», посвященного Всемирному Дню здоровья, спортивный зал Детского сада.</w:t>
            </w:r>
          </w:p>
          <w:p w14:paraId="4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05.05.- участники Бала Победы «Пароль – «Синий платочек», посвященного 78-й годовщине Победы в Великой Отечественной войне, ЦРК «Форум», очно.</w:t>
            </w:r>
          </w:p>
          <w:p w14:paraId="4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23.09. – «День здоровья», приурочено ко Дню воспитателя, оздоровительный комплекс «Лесная сказка».</w:t>
            </w:r>
          </w:p>
          <w:p w14:paraId="4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30 б</w:t>
            </w:r>
          </w:p>
        </w:tc>
      </w:tr>
      <w:t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сайта (страницы) </w:t>
            </w:r>
          </w:p>
          <w:p w14:paraId="4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адреса  электронной</w:t>
            </w:r>
            <w:r>
              <w:rPr>
                <w:rFonts w:ascii="Times New Roman" w:hAnsi="Times New Roman"/>
                <w:sz w:val="24"/>
              </w:rPr>
              <w:t xml:space="preserve"> почты профсоюза (можно личный)</w:t>
            </w:r>
          </w:p>
        </w:tc>
        <w:tc>
          <w:tcPr>
            <w:tcW w:type="dxa" w:w="3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Нет- «0»,</w:t>
            </w:r>
          </w:p>
          <w:p w14:paraId="4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Да-«+2-3»</w:t>
            </w:r>
          </w:p>
          <w:p w14:paraId="4B000000">
            <w:pPr>
              <w:rPr>
                <w:rFonts w:ascii="Times New Roman" w:hAnsi="Times New Roman"/>
                <w:sz w:val="24"/>
              </w:rPr>
            </w:pPr>
          </w:p>
          <w:p w14:paraId="4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 xml:space="preserve">ссылка </w:t>
            </w:r>
            <w:r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z w:val="24"/>
              </w:rPr>
              <w:t>страничк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 в контакте (личная) – размещение материалов по профсоюзной деятельности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color w:val="0000FF"/>
                <w:highlight w:val="white"/>
                <w:u w:val="single"/>
              </w:rPr>
              <w:fldChar w:fldCharType="begin"/>
            </w:r>
            <w:r>
              <w:rPr>
                <w:color w:val="0000FF"/>
                <w:highlight w:val="white"/>
                <w:u w:val="single"/>
              </w:rPr>
              <w:instrText>HYPERLINK "https://vk.com/id147937009"</w:instrText>
            </w:r>
            <w:r>
              <w:rPr>
                <w:color w:val="0000FF"/>
                <w:highlight w:val="white"/>
                <w:u w:val="single"/>
              </w:rPr>
              <w:fldChar w:fldCharType="separate"/>
            </w:r>
            <w:r>
              <w:rPr>
                <w:color w:val="0000FF"/>
                <w:highlight w:val="white"/>
                <w:u w:val="single"/>
              </w:rPr>
              <w:t>https://vk.com/id147937009</w:t>
            </w:r>
            <w:r>
              <w:rPr>
                <w:color w:val="0000FF"/>
                <w:highlight w:val="white"/>
                <w:u w:val="single"/>
              </w:rPr>
              <w:fldChar w:fldCharType="end"/>
            </w:r>
          </w:p>
          <w:p w14:paraId="4E000000"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 xml:space="preserve">ссылка на сайт </w:t>
            </w:r>
            <w:r>
              <w:rPr>
                <w:rFonts w:ascii="Times New Roman" w:hAnsi="Times New Roman"/>
                <w:sz w:val="24"/>
              </w:rPr>
              <w:t>ДОУ</w:t>
            </w:r>
            <w:r>
              <w:t xml:space="preserve"> </w:t>
            </w:r>
            <w:r>
              <w:t xml:space="preserve">- </w:t>
            </w:r>
            <w:r>
              <w:rPr>
                <w:color w:val="0000FF"/>
                <w:highlight w:val="white"/>
                <w:u w:val="single"/>
              </w:rPr>
              <w:fldChar w:fldCharType="begin"/>
            </w:r>
            <w:r>
              <w:rPr>
                <w:color w:val="0000FF"/>
                <w:highlight w:val="white"/>
                <w:u w:val="single"/>
              </w:rPr>
              <w:instrText>HYPERLINK "http://ds33.obr-gubkin.ru/"</w:instrText>
            </w:r>
            <w:r>
              <w:rPr>
                <w:color w:val="0000FF"/>
                <w:highlight w:val="white"/>
                <w:u w:val="single"/>
              </w:rPr>
              <w:fldChar w:fldCharType="separate"/>
            </w:r>
            <w:r>
              <w:rPr>
                <w:color w:val="0000FF"/>
                <w:highlight w:val="white"/>
                <w:u w:val="single"/>
              </w:rPr>
              <w:t>http://ds33.obr-gubkin.ru/</w:t>
            </w:r>
            <w:r>
              <w:rPr>
                <w:color w:val="0000FF"/>
                <w:highlight w:val="white"/>
                <w:u w:val="single"/>
              </w:rPr>
              <w:fldChar w:fldCharType="end"/>
            </w:r>
          </w:p>
          <w:p w14:paraId="4F000000">
            <w:pPr>
              <w:rPr>
                <w:rFonts w:ascii="Times New Roman" w:hAnsi="Times New Roman"/>
                <w:sz w:val="24"/>
              </w:rPr>
            </w:pPr>
            <w:r>
              <w:rPr>
                <w:color w:val="FF0000"/>
              </w:rPr>
              <w:t>2 б</w:t>
            </w:r>
          </w:p>
        </w:tc>
      </w:tr>
      <w:t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Подписка на газеты «Мой Профсоюз», «Единство»</w:t>
            </w:r>
          </w:p>
        </w:tc>
        <w:tc>
          <w:tcPr>
            <w:tcW w:type="dxa" w:w="3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tabs>
                <w:tab w:leader="none" w:pos="285" w:val="left"/>
                <w:tab w:leader="none" w:pos="920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Нет- «0»,</w:t>
            </w:r>
          </w:p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Да-«+1»</w:t>
            </w:r>
          </w:p>
          <w:p w14:paraId="5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каждый  экз.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 xml:space="preserve">«Мой Профсоюз» </w:t>
            </w:r>
            <w:r>
              <w:rPr>
                <w:rFonts w:ascii="Times New Roman" w:hAnsi="Times New Roman"/>
                <w:sz w:val="24"/>
              </w:rPr>
              <w:t xml:space="preserve">- 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шт</w:t>
            </w:r>
          </w:p>
          <w:p w14:paraId="5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 xml:space="preserve">«Единство» -  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шт</w:t>
            </w:r>
          </w:p>
          <w:p w14:paraId="5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 б</w:t>
            </w:r>
          </w:p>
        </w:tc>
      </w:tr>
      <w:t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информации о работе ПО в СМИ</w:t>
            </w:r>
          </w:p>
        </w:tc>
        <w:tc>
          <w:tcPr>
            <w:tcW w:type="dxa" w:w="3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+5 баллов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оздоровленных членов ППО в профсоюзных санаториях</w:t>
            </w:r>
          </w:p>
        </w:tc>
        <w:tc>
          <w:tcPr>
            <w:tcW w:type="dxa" w:w="3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+2 за каждого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828"/>
        </w:trPr>
        <w:tc>
          <w:tcPr>
            <w:tcW w:type="dxa" w:w="4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27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Соответствие деятельности профорганизации требованиям законодательства РФ</w:t>
            </w:r>
          </w:p>
        </w:tc>
        <w:tc>
          <w:tcPr>
            <w:tcW w:type="dxa" w:w="3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зарегистрированного коллективного договора</w:t>
            </w:r>
          </w:p>
          <w:p w14:paraId="62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Акта  выполнения Соглашения по охране труда за год </w:t>
            </w:r>
          </w:p>
        </w:tc>
        <w:tc>
          <w:tcPr>
            <w:tcW w:type="dxa" w:w="3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Нет-« -5»</w:t>
            </w:r>
          </w:p>
          <w:p w14:paraId="6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Да-«+3»</w:t>
            </w:r>
          </w:p>
          <w:p w14:paraId="66000000">
            <w:pPr>
              <w:rPr>
                <w:rFonts w:ascii="Times New Roman" w:hAnsi="Times New Roman"/>
                <w:sz w:val="24"/>
              </w:rPr>
            </w:pPr>
          </w:p>
          <w:p w14:paraId="6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Нет-«0»</w:t>
            </w:r>
          </w:p>
          <w:p w14:paraId="6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Да-«+3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ата регистрации в отделе по труду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01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г.</w:t>
            </w:r>
          </w:p>
          <w:p w14:paraId="6A000000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 б</w:t>
            </w:r>
          </w:p>
          <w:p w14:paraId="6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  за год (прикрепить можно скан)</w:t>
            </w:r>
          </w:p>
          <w:p w14:paraId="6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 б</w:t>
            </w:r>
          </w:p>
        </w:tc>
      </w:tr>
      <w:t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Удовлетворенность членов профсоюза  качеством работы ПО (наличие/отсутствие  обоснованных жалоб в вышестоящие органы)</w:t>
            </w:r>
          </w:p>
        </w:tc>
        <w:tc>
          <w:tcPr>
            <w:tcW w:type="dxa" w:w="3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- 3 за каждую обоснованную 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Жалоб нет</w:t>
            </w:r>
          </w:p>
        </w:tc>
      </w:tr>
      <w:t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Охрана труда</w:t>
            </w:r>
          </w:p>
          <w:p w14:paraId="7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нарушений, несчастных случаев, травматизм.</w:t>
            </w:r>
          </w:p>
        </w:tc>
        <w:tc>
          <w:tcPr>
            <w:tcW w:type="dxa" w:w="3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+3</w:t>
            </w:r>
          </w:p>
          <w:p w14:paraId="7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-3 за каждое нарушение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Нарушений нет</w:t>
            </w:r>
          </w:p>
          <w:p w14:paraId="7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 б</w:t>
            </w:r>
          </w:p>
        </w:tc>
      </w:tr>
      <w:t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СОУТ   рабочих мест в ОУ</w:t>
            </w:r>
          </w:p>
        </w:tc>
        <w:tc>
          <w:tcPr>
            <w:tcW w:type="dxa" w:w="3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    +5                   90%      +3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FF0000"/>
                <w:sz w:val="24"/>
              </w:rPr>
              <w:t>5 б</w:t>
            </w:r>
          </w:p>
        </w:tc>
      </w:tr>
      <w:tr>
        <w:tc>
          <w:tcPr>
            <w:tcW w:type="dxa" w:w="4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27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Финансовая  дисциплина.</w:t>
            </w:r>
          </w:p>
          <w:p w14:paraId="7B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Организационный контроль</w:t>
            </w:r>
          </w:p>
          <w:p w14:paraId="7C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АИС </w:t>
            </w:r>
          </w:p>
          <w:p w14:paraId="7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(Цифровой профсоюз)</w:t>
            </w:r>
          </w:p>
        </w:tc>
        <w:tc>
          <w:tcPr>
            <w:tcW w:type="dxa" w:w="3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+1-10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проставляется отдельно оргкомитетом</w:t>
            </w:r>
          </w:p>
          <w:p w14:paraId="8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10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б</w:t>
            </w:r>
          </w:p>
        </w:tc>
      </w:tr>
      <w:tr>
        <w:trPr>
          <w:trHeight w:hRule="atLeast" w:val="1357"/>
        </w:trP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со сметой.  </w:t>
            </w:r>
          </w:p>
          <w:p w14:paraId="8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Положение об оказании материальной помощи.</w:t>
            </w:r>
          </w:p>
          <w:p w14:paraId="8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Авансовые отчеты,</w:t>
            </w:r>
          </w:p>
          <w:p w14:paraId="8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т.д.</w:t>
            </w:r>
          </w:p>
        </w:tc>
        <w:tc>
          <w:tcPr>
            <w:tcW w:type="dxa" w:w="3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+1-3</w:t>
            </w:r>
          </w:p>
          <w:p w14:paraId="87000000">
            <w:pPr>
              <w:rPr>
                <w:rFonts w:ascii="Times New Roman" w:hAnsi="Times New Roman"/>
                <w:sz w:val="24"/>
              </w:rPr>
            </w:pPr>
          </w:p>
          <w:p w14:paraId="8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- 1 (за каждое нарушение) </w:t>
            </w:r>
          </w:p>
          <w:p w14:paraId="8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проставляется отдельно оргкомитетом </w:t>
            </w:r>
            <w:r>
              <w:rPr>
                <w:rFonts w:ascii="Times New Roman" w:hAnsi="Times New Roman"/>
                <w:sz w:val="24"/>
              </w:rPr>
              <w:t>согласно исполнения</w:t>
            </w:r>
            <w:r>
              <w:rPr>
                <w:rFonts w:ascii="Times New Roman" w:hAnsi="Times New Roman"/>
                <w:sz w:val="24"/>
              </w:rPr>
              <w:t xml:space="preserve"> сметы и положения</w:t>
            </w:r>
          </w:p>
          <w:p w14:paraId="8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б</w:t>
            </w:r>
          </w:p>
        </w:tc>
      </w:tr>
      <w:t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Своевременность сдачи отчетности в </w:t>
            </w:r>
            <w:r>
              <w:rPr>
                <w:rFonts w:ascii="Times New Roman" w:hAnsi="Times New Roman"/>
                <w:sz w:val="24"/>
              </w:rPr>
              <w:t>терком</w:t>
            </w:r>
            <w:r>
              <w:rPr>
                <w:rFonts w:ascii="Times New Roman" w:hAnsi="Times New Roman"/>
                <w:sz w:val="24"/>
              </w:rPr>
              <w:t xml:space="preserve"> в течение и по итогам года</w:t>
            </w:r>
          </w:p>
          <w:p w14:paraId="8D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+2</w:t>
            </w:r>
          </w:p>
          <w:p w14:paraId="8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 за несвоевременную сдачу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проставляется отдельно оргкомитетом</w:t>
            </w:r>
          </w:p>
          <w:p w14:paraId="9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б</w:t>
            </w:r>
          </w:p>
        </w:tc>
      </w:tr>
      <w:t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Благотворительная деятельность ППО</w:t>
            </w:r>
          </w:p>
        </w:tc>
        <w:tc>
          <w:tcPr>
            <w:tcW w:type="dxa" w:w="116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+10-50   (указать конкретно вид  благотворительной деятельности, ее итог)</w:t>
            </w:r>
          </w:p>
          <w:p w14:paraId="9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Васютина Светлана Алексеевна и Выродова Елена Анатольевна, члены профсоюза, основали благотворительную группу «Огненный рубеж» в Телеграмме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Проводится огромная работа, на постоянной основе, по</w:t>
            </w:r>
            <w:r>
              <w:rPr>
                <w:rFonts w:ascii="Times New Roman" w:hAnsi="Times New Roman"/>
                <w:sz w:val="24"/>
              </w:rPr>
              <w:t xml:space="preserve"> сбор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, закупк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доста</w:t>
            </w:r>
            <w:r>
              <w:rPr>
                <w:rFonts w:ascii="Times New Roman" w:hAnsi="Times New Roman"/>
                <w:sz w:val="24"/>
              </w:rPr>
              <w:t>вк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средств (медикаменты, провизия, вещи для быта, одежда и т.д.) солдатам на передовую и военный госпиталь </w:t>
            </w: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z w:val="24"/>
              </w:rPr>
              <w:t>Беловодск</w:t>
            </w:r>
            <w:r>
              <w:rPr>
                <w:rFonts w:ascii="Times New Roman" w:hAnsi="Times New Roman"/>
                <w:sz w:val="24"/>
              </w:rPr>
              <w:t xml:space="preserve"> Луганская республика, госпиталь Айдар </w:t>
            </w:r>
            <w:r>
              <w:rPr>
                <w:rFonts w:ascii="Times New Roman" w:hAnsi="Times New Roman"/>
                <w:sz w:val="24"/>
              </w:rPr>
              <w:t>п.Ровеньки</w:t>
            </w:r>
            <w:r>
              <w:rPr>
                <w:rFonts w:ascii="Times New Roman" w:hAnsi="Times New Roman"/>
                <w:sz w:val="24"/>
              </w:rPr>
              <w:t xml:space="preserve">. 60% членов профсоюза </w:t>
            </w:r>
            <w:r>
              <w:rPr>
                <w:rFonts w:ascii="Times New Roman" w:hAnsi="Times New Roman"/>
                <w:sz w:val="24"/>
              </w:rPr>
              <w:t>являются участниками данной группы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color w:val="0000FF"/>
                <w:highlight w:val="white"/>
                <w:u w:val="single"/>
              </w:rPr>
              <w:fldChar w:fldCharType="begin"/>
            </w:r>
            <w:r>
              <w:rPr>
                <w:color w:val="0000FF"/>
                <w:highlight w:val="white"/>
                <w:u w:val="single"/>
              </w:rPr>
              <w:instrText>HYPERLINK "https://t.me/+Kb9n-m0nZVUxY2Ey"</w:instrText>
            </w:r>
            <w:r>
              <w:rPr>
                <w:color w:val="0000FF"/>
                <w:highlight w:val="white"/>
                <w:u w:val="single"/>
              </w:rPr>
              <w:fldChar w:fldCharType="separate"/>
            </w:r>
            <w:r>
              <w:rPr>
                <w:color w:val="0000FF"/>
                <w:highlight w:val="white"/>
                <w:u w:val="single"/>
              </w:rPr>
              <w:t>https://t.me/+Kb9n-m0nZVUxY2Ey</w:t>
            </w:r>
            <w:r>
              <w:rPr>
                <w:color w:val="0000FF"/>
                <w:highlight w:val="white"/>
                <w:u w:val="single"/>
              </w:rPr>
              <w:fldChar w:fldCharType="end"/>
            </w:r>
            <w:r>
              <w:t xml:space="preserve">           </w:t>
            </w:r>
            <w:r>
              <w:rPr>
                <w:rFonts w:ascii="Times New Roman" w:hAnsi="Times New Roman"/>
                <w:color w:val="FF0000"/>
                <w:sz w:val="24"/>
              </w:rPr>
              <w:t>50 б</w:t>
            </w:r>
          </w:p>
        </w:tc>
      </w:tr>
      <w:tr>
        <w:tc>
          <w:tcPr>
            <w:tcW w:type="dxa" w:w="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Примечание </w:t>
            </w:r>
          </w:p>
        </w:tc>
        <w:tc>
          <w:tcPr>
            <w:tcW w:type="dxa" w:w="116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сумма баллов</w:t>
            </w:r>
          </w:p>
        </w:tc>
        <w:tc>
          <w:tcPr>
            <w:tcW w:type="dxa" w:w="116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165 баллов</w:t>
            </w:r>
          </w:p>
        </w:tc>
      </w:tr>
    </w:tbl>
    <w:p w14:paraId="9F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Председатель первичной профсоюзной </w:t>
      </w:r>
      <w:r>
        <w:rPr>
          <w:rFonts w:ascii="Times New Roman" w:hAnsi="Times New Roman"/>
          <w:sz w:val="24"/>
        </w:rPr>
        <w:t>организации  _</w:t>
      </w:r>
      <w:r>
        <w:rPr>
          <w:rFonts w:ascii="Times New Roman" w:hAnsi="Times New Roman"/>
          <w:sz w:val="24"/>
          <w:u w:val="single"/>
        </w:rPr>
        <w:t>Жукене Вера Владимировна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 ( ФИО)  </w:t>
      </w:r>
    </w:p>
    <w:sectPr>
      <w:pgSz w:h="11906" w:orient="landscape" w:w="16838"/>
      <w:pgMar w:bottom="850" w:footer="708" w:gutter="0" w:header="708" w:left="1134" w:right="1134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after="0" w:line="240" w:lineRule="auto"/>
      <w:ind/>
    </w:pPr>
    <w:rPr>
      <w:rFonts w:ascii="Arial" w:hAnsi="Arial"/>
      <w:sz w:val="20"/>
    </w:rPr>
  </w:style>
  <w:style w:default="1" w:styleId="Style_2_ch" w:type="character">
    <w:name w:val="Normal"/>
    <w:link w:val="Style_2"/>
    <w:rPr>
      <w:rFonts w:ascii="Arial" w:hAnsi="Arial"/>
      <w:sz w:val="20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Body Text Indent"/>
    <w:basedOn w:val="Style_2"/>
    <w:link w:val="Style_7_ch"/>
    <w:pPr>
      <w:widowControl w:val="1"/>
      <w:ind w:firstLine="709" w:left="0"/>
      <w:jc w:val="both"/>
    </w:pPr>
    <w:rPr>
      <w:rFonts w:ascii="Times New Roman" w:hAnsi="Times New Roman"/>
      <w:sz w:val="24"/>
    </w:rPr>
  </w:style>
  <w:style w:styleId="Style_7_ch" w:type="character">
    <w:name w:val="Body Text Indent"/>
    <w:basedOn w:val="Style_2_ch"/>
    <w:link w:val="Style_7"/>
    <w:rPr>
      <w:rFonts w:ascii="Times New Roman" w:hAnsi="Times New Roman"/>
      <w:sz w:val="24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</w:rPr>
  </w:style>
  <w:style w:styleId="Style_8_ch" w:type="character">
    <w:name w:val="Endnote"/>
    <w:link w:val="Style_8"/>
    <w:rPr>
      <w:rFonts w:ascii="XO Thames" w:hAnsi="XO Thames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No Spacing"/>
    <w:link w:val="Style_11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11_ch" w:type="character">
    <w:name w:val="No Spacing"/>
    <w:link w:val="Style_11"/>
    <w:rPr>
      <w:rFonts w:ascii="Arial" w:hAnsi="Arial"/>
      <w:sz w:val="20"/>
    </w:rPr>
  </w:style>
  <w:style w:styleId="Style_12" w:type="paragraph">
    <w:name w:val="List Paragraph"/>
    <w:basedOn w:val="Style_2"/>
    <w:link w:val="Style_12_ch"/>
    <w:pPr>
      <w:ind w:firstLine="0" w:left="720"/>
      <w:contextualSpacing w:val="1"/>
    </w:pPr>
  </w:style>
  <w:style w:styleId="Style_12_ch" w:type="character">
    <w:name w:val="List Paragraph"/>
    <w:basedOn w:val="Style_2_ch"/>
    <w:link w:val="Style_12"/>
  </w:style>
  <w:style w:styleId="Style_13" w:type="paragraph">
    <w:name w:val="Гиперссылка1"/>
    <w:basedOn w:val="Style_14"/>
    <w:link w:val="Style_13_ch"/>
    <w:rPr>
      <w:color w:themeColor="hyperlink" w:val="0000FF"/>
      <w:u w:val="single"/>
    </w:rPr>
  </w:style>
  <w:style w:styleId="Style_13_ch" w:type="character">
    <w:name w:val="Гиперссылка1"/>
    <w:basedOn w:val="Style_14_ch"/>
    <w:link w:val="Style_13"/>
    <w:rPr>
      <w:color w:themeColor="hyperlink" w:val="0000FF"/>
      <w:u w:val="single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toc 3"/>
    <w:next w:val="Style_2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Balloon Text"/>
    <w:basedOn w:val="Style_2"/>
    <w:link w:val="Style_16_ch"/>
    <w:rPr>
      <w:rFonts w:ascii="Tahoma" w:hAnsi="Tahoma"/>
      <w:sz w:val="16"/>
    </w:rPr>
  </w:style>
  <w:style w:styleId="Style_16_ch" w:type="character">
    <w:name w:val="Balloon Text"/>
    <w:basedOn w:val="Style_2_ch"/>
    <w:link w:val="Style_16"/>
    <w:rPr>
      <w:rFonts w:ascii="Tahoma" w:hAnsi="Tahoma"/>
      <w:sz w:val="16"/>
    </w:rPr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2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Обычный1"/>
    <w:link w:val="Style_19_ch"/>
    <w:rPr>
      <w:rFonts w:ascii="Arial" w:hAnsi="Arial"/>
      <w:sz w:val="20"/>
    </w:rPr>
  </w:style>
  <w:style w:styleId="Style_19_ch" w:type="character">
    <w:name w:val="Обычный1"/>
    <w:link w:val="Style_19"/>
    <w:rPr>
      <w:rFonts w:ascii="Arial" w:hAnsi="Arial"/>
      <w:sz w:val="20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2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2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2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2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1" w:type="table">
    <w:name w:val="Table Grid"/>
    <w:basedOn w:val="Style_3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2024-05-17T08:35:07Z</dcterms:modified>
</cp:coreProperties>
</file>